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A22" w:rsidRPr="002B37E7" w:rsidRDefault="004A6A22" w:rsidP="002B37E7">
      <w:pPr>
        <w:ind w:left="720"/>
        <w:rPr>
          <w:rFonts w:asciiTheme="minorHAnsi" w:eastAsia="Times New Roman" w:hAnsiTheme="minorHAnsi" w:cs="Arial"/>
          <w:sz w:val="22"/>
          <w:szCs w:val="22"/>
        </w:rPr>
      </w:pPr>
      <w:r w:rsidRPr="002B37E7">
        <w:rPr>
          <w:rFonts w:asciiTheme="minorHAnsi" w:eastAsia="Times New Roman" w:hAnsiTheme="minorHAnsi" w:cs="Arial"/>
          <w:sz w:val="22"/>
          <w:szCs w:val="22"/>
        </w:rPr>
        <w:t>LESSON NOTE FOR WEEK 4</w:t>
      </w:r>
      <w:r w:rsidRPr="002B37E7">
        <w:rPr>
          <w:rFonts w:asciiTheme="minorHAnsi" w:eastAsia="Times New Roman" w:hAnsiTheme="minorHAnsi"/>
          <w:sz w:val="22"/>
          <w:szCs w:val="22"/>
        </w:rPr>
        <w:br/>
      </w:r>
      <w:r w:rsidRPr="002B37E7">
        <w:rPr>
          <w:rFonts w:asciiTheme="minorHAnsi" w:eastAsia="Times New Roman" w:hAnsiTheme="minorHAnsi" w:cs="Arial"/>
          <w:sz w:val="22"/>
          <w:szCs w:val="22"/>
        </w:rPr>
        <w:t>TOPIC: MAP READING</w:t>
      </w:r>
    </w:p>
    <w:p w:rsidR="004A6A22" w:rsidRPr="002B37E7" w:rsidRDefault="004A6A22" w:rsidP="002B37E7">
      <w:pPr>
        <w:ind w:left="720"/>
        <w:rPr>
          <w:rFonts w:asciiTheme="minorHAnsi" w:eastAsia="Times New Roman" w:hAnsiTheme="minorHAnsi" w:cs="Arial"/>
          <w:sz w:val="22"/>
          <w:szCs w:val="22"/>
        </w:rPr>
      </w:pPr>
      <w:r w:rsidRPr="002B37E7">
        <w:rPr>
          <w:rFonts w:asciiTheme="minorHAnsi" w:eastAsia="Times New Roman" w:hAnsiTheme="minorHAnsi" w:cs="Arial"/>
          <w:sz w:val="22"/>
          <w:szCs w:val="22"/>
        </w:rPr>
        <w:t xml:space="preserve">SUB TOPIC: </w:t>
      </w:r>
      <w:r w:rsidRPr="002B37E7">
        <w:rPr>
          <w:rStyle w:val="Strong"/>
          <w:rFonts w:asciiTheme="minorHAnsi" w:hAnsiTheme="minorHAnsi"/>
          <w:b w:val="0"/>
          <w:sz w:val="22"/>
          <w:szCs w:val="22"/>
        </w:rPr>
        <w:t>MEASUREMENTS OF DIRECTION AND BEARING</w:t>
      </w:r>
      <w:r w:rsidRPr="002B37E7">
        <w:rPr>
          <w:rFonts w:asciiTheme="minorHAnsi" w:eastAsia="Times New Roman" w:hAnsiTheme="minorHAnsi"/>
          <w:sz w:val="22"/>
          <w:szCs w:val="22"/>
        </w:rPr>
        <w:br/>
      </w:r>
      <w:r w:rsidRPr="002B37E7">
        <w:rPr>
          <w:rFonts w:asciiTheme="minorHAnsi" w:eastAsia="Times New Roman" w:hAnsiTheme="minorHAnsi" w:cs="Arial"/>
          <w:sz w:val="22"/>
          <w:szCs w:val="22"/>
        </w:rPr>
        <w:t>MAIN OBJECTIVES: By the end of this lesson, student should be able to</w:t>
      </w:r>
    </w:p>
    <w:p w:rsidR="004A6A22" w:rsidRPr="002B37E7" w:rsidRDefault="004A6A22" w:rsidP="002B37E7">
      <w:pPr>
        <w:ind w:left="720"/>
        <w:rPr>
          <w:rFonts w:asciiTheme="minorHAnsi" w:eastAsia="Times New Roman" w:hAnsiTheme="minorHAnsi" w:cs="Arial"/>
          <w:sz w:val="22"/>
          <w:szCs w:val="22"/>
        </w:rPr>
      </w:pPr>
      <w:r w:rsidRPr="002B37E7">
        <w:rPr>
          <w:rStyle w:val="Strong"/>
          <w:rFonts w:asciiTheme="minorHAnsi" w:eastAsia="Times New Roman" w:hAnsiTheme="minorHAnsi"/>
          <w:b w:val="0"/>
          <w:sz w:val="22"/>
          <w:szCs w:val="22"/>
        </w:rPr>
        <w:t>(a) The major Cardinal points</w:t>
      </w:r>
    </w:p>
    <w:p w:rsidR="004A6A22" w:rsidRPr="002B37E7" w:rsidRDefault="004A6A22" w:rsidP="002B37E7">
      <w:pPr>
        <w:ind w:left="720"/>
        <w:rPr>
          <w:rFonts w:asciiTheme="minorHAnsi" w:eastAsia="Times New Roman" w:hAnsiTheme="minorHAnsi"/>
          <w:sz w:val="22"/>
          <w:szCs w:val="22"/>
        </w:rPr>
      </w:pPr>
      <w:r w:rsidRPr="002B37E7">
        <w:rPr>
          <w:rStyle w:val="Strong"/>
          <w:rFonts w:asciiTheme="minorHAnsi" w:eastAsia="Times New Roman" w:hAnsiTheme="minorHAnsi"/>
          <w:b w:val="0"/>
          <w:sz w:val="22"/>
          <w:szCs w:val="22"/>
        </w:rPr>
        <w:t>(b) Measurement of direction</w:t>
      </w:r>
    </w:p>
    <w:p w:rsidR="004A6A22" w:rsidRPr="002B37E7" w:rsidRDefault="004A6A22" w:rsidP="002B37E7">
      <w:pPr>
        <w:ind w:left="720"/>
        <w:rPr>
          <w:rFonts w:asciiTheme="minorHAnsi" w:eastAsia="Times New Roman" w:hAnsiTheme="minorHAnsi"/>
          <w:sz w:val="22"/>
          <w:szCs w:val="22"/>
        </w:rPr>
      </w:pPr>
      <w:r w:rsidRPr="002B37E7">
        <w:rPr>
          <w:rStyle w:val="Strong"/>
          <w:rFonts w:asciiTheme="minorHAnsi" w:eastAsia="Times New Roman" w:hAnsiTheme="minorHAnsi"/>
          <w:b w:val="0"/>
          <w:sz w:val="22"/>
          <w:szCs w:val="22"/>
        </w:rPr>
        <w:t>(c) Measurement of bearing</w:t>
      </w:r>
    </w:p>
    <w:p w:rsidR="004A6A22" w:rsidRPr="002B37E7" w:rsidRDefault="004A6A22" w:rsidP="002B37E7">
      <w:pPr>
        <w:ind w:left="720"/>
        <w:rPr>
          <w:rStyle w:val="Strong"/>
          <w:rFonts w:asciiTheme="minorHAnsi" w:hAnsiTheme="minorHAnsi"/>
          <w:b w:val="0"/>
          <w:sz w:val="22"/>
          <w:szCs w:val="22"/>
        </w:rPr>
      </w:pPr>
    </w:p>
    <w:p w:rsidR="004A6A22" w:rsidRPr="002B37E7" w:rsidRDefault="004A6A22" w:rsidP="002B37E7">
      <w:pPr>
        <w:ind w:left="720"/>
        <w:rPr>
          <w:rStyle w:val="Strong"/>
          <w:rFonts w:asciiTheme="minorHAnsi" w:hAnsiTheme="minorHAnsi"/>
          <w:b w:val="0"/>
          <w:sz w:val="22"/>
          <w:szCs w:val="22"/>
        </w:rPr>
      </w:pPr>
      <w:r w:rsidRPr="002B37E7">
        <w:rPr>
          <w:rStyle w:val="Strong"/>
          <w:rFonts w:asciiTheme="minorHAnsi" w:hAnsiTheme="minorHAnsi"/>
          <w:b w:val="0"/>
          <w:sz w:val="22"/>
          <w:szCs w:val="22"/>
        </w:rPr>
        <w:t>STEP I</w:t>
      </w:r>
    </w:p>
    <w:p w:rsidR="000B466E" w:rsidRPr="002B37E7" w:rsidRDefault="000B466E" w:rsidP="002B37E7">
      <w:pPr>
        <w:ind w:left="720"/>
        <w:rPr>
          <w:rFonts w:asciiTheme="minorHAnsi" w:hAnsiTheme="minorHAnsi"/>
          <w:sz w:val="22"/>
          <w:szCs w:val="22"/>
        </w:rPr>
      </w:pPr>
      <w:r w:rsidRPr="002B37E7">
        <w:rPr>
          <w:rStyle w:val="Strong"/>
          <w:rFonts w:asciiTheme="minorHAnsi" w:hAnsiTheme="minorHAnsi"/>
          <w:b w:val="0"/>
          <w:sz w:val="22"/>
          <w:szCs w:val="22"/>
        </w:rPr>
        <w:t>Direction</w:t>
      </w:r>
      <w:r w:rsidR="004A6A22" w:rsidRPr="002B37E7">
        <w:rPr>
          <w:rFonts w:asciiTheme="minorHAnsi" w:hAnsiTheme="minorHAnsi"/>
          <w:sz w:val="22"/>
          <w:szCs w:val="22"/>
        </w:rPr>
        <w:t>: T</w:t>
      </w:r>
      <w:r w:rsidRPr="002B37E7">
        <w:rPr>
          <w:rFonts w:asciiTheme="minorHAnsi" w:hAnsiTheme="minorHAnsi"/>
          <w:sz w:val="22"/>
          <w:szCs w:val="22"/>
        </w:rPr>
        <w:t>he direction of one place to another is expressed by the means of compass points or cardinal point</w:t>
      </w:r>
    </w:p>
    <w:p w:rsidR="000B466E" w:rsidRPr="002B37E7" w:rsidRDefault="000B466E" w:rsidP="002B37E7">
      <w:pPr>
        <w:pStyle w:val="NormalWeb"/>
        <w:spacing w:before="0" w:beforeAutospacing="0"/>
        <w:ind w:left="720"/>
        <w:rPr>
          <w:rFonts w:asciiTheme="minorHAnsi" w:hAnsiTheme="minorHAnsi"/>
          <w:sz w:val="22"/>
          <w:szCs w:val="22"/>
        </w:rPr>
      </w:pPr>
      <w:r w:rsidRPr="002B37E7">
        <w:rPr>
          <w:rFonts w:asciiTheme="minorHAnsi" w:hAnsiTheme="minorHAnsi"/>
          <w:sz w:val="22"/>
          <w:szCs w:val="22"/>
        </w:rPr>
        <w:t xml:space="preserve">There </w:t>
      </w:r>
      <w:r w:rsidR="004A6A22" w:rsidRPr="002B37E7">
        <w:rPr>
          <w:rFonts w:asciiTheme="minorHAnsi" w:hAnsiTheme="minorHAnsi"/>
          <w:sz w:val="22"/>
          <w:szCs w:val="22"/>
        </w:rPr>
        <w:t>is four compass</w:t>
      </w:r>
      <w:r w:rsidRPr="002B37E7">
        <w:rPr>
          <w:rFonts w:asciiTheme="minorHAnsi" w:hAnsiTheme="minorHAnsi"/>
          <w:sz w:val="22"/>
          <w:szCs w:val="22"/>
        </w:rPr>
        <w:t xml:space="preserve"> or cardinal points which include North, South, East and West. For better accuracy the measurement of directions of eight cardinal points are used. These are North, North-East, North- West, South, South- East, South-West, East and West. There </w:t>
      </w:r>
      <w:r w:rsidR="004A6A22" w:rsidRPr="002B37E7">
        <w:rPr>
          <w:rFonts w:asciiTheme="minorHAnsi" w:hAnsiTheme="minorHAnsi"/>
          <w:sz w:val="22"/>
          <w:szCs w:val="22"/>
        </w:rPr>
        <w:t>are</w:t>
      </w:r>
      <w:r w:rsidRPr="002B37E7">
        <w:rPr>
          <w:rFonts w:asciiTheme="minorHAnsi" w:hAnsiTheme="minorHAnsi"/>
          <w:sz w:val="22"/>
          <w:szCs w:val="22"/>
        </w:rPr>
        <w:t xml:space="preserve"> also 16 cardinal points.</w:t>
      </w:r>
    </w:p>
    <w:p w:rsidR="005D0505" w:rsidRPr="002B37E7" w:rsidRDefault="005D0505" w:rsidP="002B37E7">
      <w:pPr>
        <w:pStyle w:val="NormalWeb"/>
        <w:spacing w:before="0" w:beforeAutospacing="0"/>
        <w:ind w:left="720"/>
        <w:rPr>
          <w:rFonts w:asciiTheme="minorHAnsi" w:hAnsiTheme="minorHAnsi"/>
          <w:noProof/>
          <w:sz w:val="22"/>
          <w:szCs w:val="22"/>
        </w:rPr>
      </w:pPr>
      <w:r w:rsidRPr="002B37E7">
        <w:rPr>
          <w:rFonts w:asciiTheme="minorHAnsi" w:hAnsiTheme="minorHAnsi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Cardinal Points of the Compass | Vocabulary | EnglishClub" style="width:24.2pt;height:24.2pt"/>
        </w:pict>
      </w:r>
      <w:r w:rsidRPr="002B37E7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1784857" cy="1213550"/>
            <wp:effectExtent l="19050" t="0" r="5843" b="0"/>
            <wp:docPr id="13" name="Picture 12" descr="Four Cardinal Poi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ur Cardinal Points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4857" cy="121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7E7">
        <w:rPr>
          <w:rFonts w:asciiTheme="minorHAnsi" w:hAnsiTheme="minorHAnsi"/>
          <w:sz w:val="22"/>
          <w:szCs w:val="22"/>
        </w:rPr>
        <w:pict>
          <v:shape id="_x0000_i1025" type="#_x0000_t75" alt="13.1 Cardinal points | Bearing | Siyavula" style="width:24.2pt;height:24.2pt"/>
        </w:pict>
      </w:r>
      <w:r w:rsidR="000B466E" w:rsidRPr="002B37E7">
        <w:rPr>
          <w:rFonts w:asciiTheme="minorHAnsi" w:hAnsiTheme="minorHAnsi"/>
          <w:sz w:val="22"/>
          <w:szCs w:val="22"/>
        </w:rPr>
        <w:t>      </w:t>
      </w:r>
    </w:p>
    <w:p w:rsidR="000B466E" w:rsidRPr="002B37E7" w:rsidRDefault="000B466E" w:rsidP="002B37E7">
      <w:pPr>
        <w:pStyle w:val="NormalWeb"/>
        <w:spacing w:before="0" w:beforeAutospacing="0"/>
        <w:ind w:left="720"/>
        <w:rPr>
          <w:rFonts w:asciiTheme="minorHAnsi" w:hAnsiTheme="minorHAnsi"/>
          <w:sz w:val="22"/>
          <w:szCs w:val="22"/>
        </w:rPr>
      </w:pPr>
      <w:r w:rsidRPr="002B37E7">
        <w:rPr>
          <w:rFonts w:asciiTheme="minorHAnsi" w:hAnsiTheme="minorHAnsi"/>
          <w:sz w:val="22"/>
          <w:szCs w:val="22"/>
        </w:rPr>
        <w:t xml:space="preserve">The </w:t>
      </w:r>
      <w:r w:rsidR="005D0505" w:rsidRPr="002B37E7">
        <w:rPr>
          <w:rFonts w:asciiTheme="minorHAnsi" w:hAnsiTheme="minorHAnsi"/>
          <w:sz w:val="22"/>
          <w:szCs w:val="22"/>
        </w:rPr>
        <w:t>Four</w:t>
      </w:r>
      <w:r w:rsidRPr="002B37E7">
        <w:rPr>
          <w:rFonts w:asciiTheme="minorHAnsi" w:hAnsiTheme="minorHAnsi"/>
          <w:sz w:val="22"/>
          <w:szCs w:val="22"/>
        </w:rPr>
        <w:t xml:space="preserve"> </w:t>
      </w:r>
      <w:r w:rsidR="00952676" w:rsidRPr="002B37E7">
        <w:rPr>
          <w:rFonts w:asciiTheme="minorHAnsi" w:hAnsiTheme="minorHAnsi"/>
          <w:sz w:val="22"/>
          <w:szCs w:val="22"/>
        </w:rPr>
        <w:t>Cardinal Points</w:t>
      </w:r>
    </w:p>
    <w:p w:rsidR="0019426A" w:rsidRPr="002B37E7" w:rsidRDefault="0019426A" w:rsidP="002B37E7">
      <w:pPr>
        <w:pStyle w:val="NormalWeb"/>
        <w:spacing w:before="0" w:beforeAutospacing="0"/>
        <w:ind w:left="720"/>
        <w:rPr>
          <w:rFonts w:asciiTheme="minorHAnsi" w:hAnsiTheme="minorHAnsi"/>
          <w:sz w:val="22"/>
          <w:szCs w:val="22"/>
        </w:rPr>
      </w:pPr>
      <w:r w:rsidRPr="002B37E7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2124075" cy="2152650"/>
            <wp:effectExtent l="19050" t="0" r="9525" b="0"/>
            <wp:docPr id="15" name="Picture 13" descr="eight Cardinal poi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ight Cardinal points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7E7">
        <w:rPr>
          <w:rFonts w:asciiTheme="minorHAnsi" w:hAnsiTheme="minorHAnsi"/>
          <w:sz w:val="22"/>
          <w:szCs w:val="22"/>
        </w:rPr>
        <w:t xml:space="preserve">     </w:t>
      </w:r>
      <w:r w:rsidRPr="002B37E7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2530609" cy="1851852"/>
            <wp:effectExtent l="19050" t="0" r="3041" b="0"/>
            <wp:docPr id="16" name="Picture 15" descr="sixteen cardinal poi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xteen cardinal points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854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26A" w:rsidRPr="002B37E7" w:rsidRDefault="0019426A" w:rsidP="002B37E7">
      <w:pPr>
        <w:pStyle w:val="NormalWeb"/>
        <w:spacing w:before="0" w:beforeAutospacing="0"/>
        <w:ind w:left="720"/>
        <w:rPr>
          <w:rFonts w:asciiTheme="minorHAnsi" w:hAnsiTheme="minorHAnsi"/>
          <w:sz w:val="22"/>
          <w:szCs w:val="22"/>
        </w:rPr>
      </w:pPr>
      <w:r w:rsidRPr="002B37E7">
        <w:rPr>
          <w:rFonts w:asciiTheme="minorHAnsi" w:hAnsiTheme="minorHAnsi"/>
          <w:sz w:val="22"/>
          <w:szCs w:val="22"/>
        </w:rPr>
        <w:t>The Eight Cardinal Points</w:t>
      </w:r>
      <w:r w:rsidRPr="002B37E7">
        <w:rPr>
          <w:rFonts w:asciiTheme="minorHAnsi" w:hAnsiTheme="minorHAnsi"/>
          <w:sz w:val="22"/>
          <w:szCs w:val="22"/>
        </w:rPr>
        <w:tab/>
      </w:r>
      <w:r w:rsidRPr="002B37E7">
        <w:rPr>
          <w:rFonts w:asciiTheme="minorHAnsi" w:hAnsiTheme="minorHAnsi"/>
          <w:sz w:val="22"/>
          <w:szCs w:val="22"/>
        </w:rPr>
        <w:tab/>
      </w:r>
      <w:r w:rsidRPr="002B37E7">
        <w:rPr>
          <w:rFonts w:asciiTheme="minorHAnsi" w:hAnsiTheme="minorHAnsi"/>
          <w:sz w:val="22"/>
          <w:szCs w:val="22"/>
        </w:rPr>
        <w:tab/>
      </w:r>
      <w:r w:rsidRPr="002B37E7">
        <w:rPr>
          <w:rFonts w:asciiTheme="minorHAnsi" w:hAnsiTheme="minorHAnsi"/>
          <w:sz w:val="22"/>
          <w:szCs w:val="22"/>
        </w:rPr>
        <w:tab/>
      </w:r>
      <w:proofErr w:type="gramStart"/>
      <w:r w:rsidRPr="002B37E7">
        <w:rPr>
          <w:rFonts w:asciiTheme="minorHAnsi" w:hAnsiTheme="minorHAnsi"/>
          <w:sz w:val="22"/>
          <w:szCs w:val="22"/>
        </w:rPr>
        <w:t>The</w:t>
      </w:r>
      <w:proofErr w:type="gramEnd"/>
      <w:r w:rsidRPr="002B37E7">
        <w:rPr>
          <w:rFonts w:asciiTheme="minorHAnsi" w:hAnsiTheme="minorHAnsi"/>
          <w:sz w:val="22"/>
          <w:szCs w:val="22"/>
        </w:rPr>
        <w:t xml:space="preserve"> Sixteen Cardinal Points</w:t>
      </w:r>
    </w:p>
    <w:p w:rsidR="000B466E" w:rsidRPr="002B37E7" w:rsidRDefault="000B466E" w:rsidP="002B37E7">
      <w:pPr>
        <w:pStyle w:val="NormalWeb"/>
        <w:spacing w:before="0" w:beforeAutospacing="0"/>
        <w:ind w:left="720"/>
        <w:rPr>
          <w:rFonts w:asciiTheme="minorHAnsi" w:hAnsiTheme="minorHAnsi"/>
          <w:sz w:val="22"/>
          <w:szCs w:val="22"/>
        </w:rPr>
      </w:pPr>
      <w:r w:rsidRPr="002B37E7">
        <w:rPr>
          <w:rFonts w:asciiTheme="minorHAnsi" w:hAnsiTheme="minorHAnsi"/>
          <w:sz w:val="22"/>
          <w:szCs w:val="22"/>
        </w:rPr>
        <w:t>In order to determine the actual direction of one place from the other map, the orientation of the map is given by showing an arrow, pointing the direction of the north</w:t>
      </w:r>
    </w:p>
    <w:p w:rsidR="00064176" w:rsidRPr="002B37E7" w:rsidRDefault="00064176" w:rsidP="002B37E7">
      <w:pPr>
        <w:pStyle w:val="NormalWeb"/>
        <w:spacing w:before="0" w:beforeAutospacing="0"/>
        <w:ind w:left="720"/>
        <w:rPr>
          <w:rFonts w:asciiTheme="minorHAnsi" w:hAnsiTheme="minorHAnsi"/>
          <w:sz w:val="22"/>
          <w:szCs w:val="22"/>
        </w:rPr>
      </w:pPr>
      <w:r w:rsidRPr="002B37E7">
        <w:rPr>
          <w:rFonts w:asciiTheme="minorHAnsi" w:hAnsiTheme="minorHAnsi"/>
          <w:sz w:val="22"/>
          <w:szCs w:val="22"/>
        </w:rPr>
        <w:drawing>
          <wp:inline distT="0" distB="0" distL="0" distR="0">
            <wp:extent cx="2085975" cy="2190750"/>
            <wp:effectExtent l="19050" t="0" r="9525" b="0"/>
            <wp:docPr id="19" name="Picture 17" descr="map orient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 orientation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7E7" w:rsidRPr="00B71524" w:rsidRDefault="002B37E7" w:rsidP="002B37E7">
      <w:pPr>
        <w:spacing w:after="100" w:afterAutospacing="1"/>
        <w:ind w:left="720"/>
        <w:rPr>
          <w:rFonts w:asciiTheme="minorHAnsi" w:eastAsia="Times New Roman" w:hAnsiTheme="minorHAnsi"/>
          <w:sz w:val="22"/>
          <w:szCs w:val="22"/>
        </w:rPr>
      </w:pPr>
      <w:r w:rsidRPr="002B37E7">
        <w:rPr>
          <w:rFonts w:asciiTheme="minorHAnsi" w:eastAsia="Times New Roman" w:hAnsiTheme="minorHAnsi"/>
          <w:b/>
          <w:bCs/>
          <w:sz w:val="22"/>
          <w:szCs w:val="22"/>
        </w:rPr>
        <w:lastRenderedPageBreak/>
        <w:t>Methods</w:t>
      </w:r>
      <w:r>
        <w:rPr>
          <w:rFonts w:asciiTheme="minorHAnsi" w:eastAsia="Times New Roman" w:hAnsiTheme="minorHAnsi"/>
          <w:b/>
          <w:bCs/>
          <w:sz w:val="22"/>
          <w:szCs w:val="22"/>
        </w:rPr>
        <w:t xml:space="preserve"> </w:t>
      </w:r>
      <w:r w:rsidRPr="002B37E7">
        <w:rPr>
          <w:rFonts w:asciiTheme="minorHAnsi" w:eastAsia="Times New Roman" w:hAnsiTheme="minorHAnsi"/>
          <w:b/>
          <w:bCs/>
          <w:sz w:val="22"/>
          <w:szCs w:val="22"/>
        </w:rPr>
        <w:t xml:space="preserve">of Measuring Direction on a Map        </w:t>
      </w:r>
    </w:p>
    <w:p w:rsidR="002B37E7" w:rsidRPr="00B71524" w:rsidRDefault="002B37E7" w:rsidP="002B37E7">
      <w:pPr>
        <w:numPr>
          <w:ilvl w:val="0"/>
          <w:numId w:val="4"/>
        </w:numPr>
        <w:spacing w:after="100" w:afterAutospacing="1"/>
        <w:rPr>
          <w:rFonts w:asciiTheme="minorHAnsi" w:eastAsia="Times New Roman" w:hAnsiTheme="minorHAnsi"/>
          <w:sz w:val="22"/>
          <w:szCs w:val="22"/>
        </w:rPr>
      </w:pPr>
      <w:r w:rsidRPr="00B71524">
        <w:rPr>
          <w:rFonts w:asciiTheme="minorHAnsi" w:eastAsia="Times New Roman" w:hAnsiTheme="minorHAnsi"/>
          <w:sz w:val="22"/>
          <w:szCs w:val="22"/>
        </w:rPr>
        <w:t xml:space="preserve">Locate the two points or places involved on the map, let’s say, </w:t>
      </w:r>
      <w:proofErr w:type="spellStart"/>
      <w:r w:rsidRPr="00B71524">
        <w:rPr>
          <w:rFonts w:asciiTheme="minorHAnsi" w:eastAsia="Times New Roman" w:hAnsiTheme="minorHAnsi"/>
          <w:sz w:val="22"/>
          <w:szCs w:val="22"/>
        </w:rPr>
        <w:t>Awka</w:t>
      </w:r>
      <w:proofErr w:type="spellEnd"/>
      <w:r w:rsidRPr="00B71524">
        <w:rPr>
          <w:rFonts w:asciiTheme="minorHAnsi" w:eastAsia="Times New Roman" w:hAnsiTheme="minorHAnsi"/>
          <w:sz w:val="22"/>
          <w:szCs w:val="22"/>
        </w:rPr>
        <w:t xml:space="preserve"> and Enugu</w:t>
      </w:r>
    </w:p>
    <w:p w:rsidR="002B37E7" w:rsidRPr="00B71524" w:rsidRDefault="002B37E7" w:rsidP="002B37E7">
      <w:pPr>
        <w:numPr>
          <w:ilvl w:val="0"/>
          <w:numId w:val="4"/>
        </w:numPr>
        <w:spacing w:after="100" w:afterAutospacing="1"/>
        <w:rPr>
          <w:rFonts w:asciiTheme="minorHAnsi" w:eastAsia="Times New Roman" w:hAnsiTheme="minorHAnsi"/>
          <w:sz w:val="22"/>
          <w:szCs w:val="22"/>
        </w:rPr>
      </w:pPr>
      <w:r w:rsidRPr="00B71524">
        <w:rPr>
          <w:rFonts w:asciiTheme="minorHAnsi" w:eastAsia="Times New Roman" w:hAnsiTheme="minorHAnsi"/>
          <w:sz w:val="22"/>
          <w:szCs w:val="22"/>
        </w:rPr>
        <w:t xml:space="preserve">Place your cardinal point at </w:t>
      </w:r>
      <w:proofErr w:type="spellStart"/>
      <w:r w:rsidRPr="00B71524">
        <w:rPr>
          <w:rFonts w:asciiTheme="minorHAnsi" w:eastAsia="Times New Roman" w:hAnsiTheme="minorHAnsi"/>
          <w:sz w:val="22"/>
          <w:szCs w:val="22"/>
        </w:rPr>
        <w:t>Awka</w:t>
      </w:r>
      <w:proofErr w:type="spellEnd"/>
      <w:r w:rsidRPr="00B71524">
        <w:rPr>
          <w:rFonts w:asciiTheme="minorHAnsi" w:eastAsia="Times New Roman" w:hAnsiTheme="minorHAnsi"/>
          <w:sz w:val="22"/>
          <w:szCs w:val="22"/>
        </w:rPr>
        <w:t xml:space="preserve"> because you are looking for the direction of Enugu from </w:t>
      </w:r>
      <w:proofErr w:type="spellStart"/>
      <w:r w:rsidRPr="00B71524">
        <w:rPr>
          <w:rFonts w:asciiTheme="minorHAnsi" w:eastAsia="Times New Roman" w:hAnsiTheme="minorHAnsi"/>
          <w:sz w:val="22"/>
          <w:szCs w:val="22"/>
        </w:rPr>
        <w:t>Awka</w:t>
      </w:r>
      <w:proofErr w:type="spellEnd"/>
    </w:p>
    <w:p w:rsidR="002B37E7" w:rsidRPr="00B71524" w:rsidRDefault="002B37E7" w:rsidP="002B37E7">
      <w:pPr>
        <w:numPr>
          <w:ilvl w:val="0"/>
          <w:numId w:val="4"/>
        </w:numPr>
        <w:spacing w:after="100" w:afterAutospacing="1"/>
        <w:rPr>
          <w:rFonts w:asciiTheme="minorHAnsi" w:eastAsia="Times New Roman" w:hAnsiTheme="minorHAnsi"/>
          <w:sz w:val="22"/>
          <w:szCs w:val="22"/>
        </w:rPr>
      </w:pPr>
      <w:r w:rsidRPr="00B71524">
        <w:rPr>
          <w:rFonts w:asciiTheme="minorHAnsi" w:eastAsia="Times New Roman" w:hAnsiTheme="minorHAnsi"/>
          <w:sz w:val="22"/>
          <w:szCs w:val="22"/>
        </w:rPr>
        <w:t xml:space="preserve">Using your ruler, join </w:t>
      </w:r>
      <w:proofErr w:type="spellStart"/>
      <w:r w:rsidRPr="00B71524">
        <w:rPr>
          <w:rFonts w:asciiTheme="minorHAnsi" w:eastAsia="Times New Roman" w:hAnsiTheme="minorHAnsi"/>
          <w:sz w:val="22"/>
          <w:szCs w:val="22"/>
        </w:rPr>
        <w:t>Awka</w:t>
      </w:r>
      <w:proofErr w:type="spellEnd"/>
      <w:r w:rsidRPr="00B71524">
        <w:rPr>
          <w:rFonts w:asciiTheme="minorHAnsi" w:eastAsia="Times New Roman" w:hAnsiTheme="minorHAnsi"/>
          <w:sz w:val="22"/>
          <w:szCs w:val="22"/>
        </w:rPr>
        <w:t xml:space="preserve"> to Enugu with a straight line and check which of the eight cardinal points that falls on the line.</w:t>
      </w:r>
    </w:p>
    <w:p w:rsidR="002B37E7" w:rsidRPr="00B71524" w:rsidRDefault="002B37E7" w:rsidP="002B37E7">
      <w:pPr>
        <w:numPr>
          <w:ilvl w:val="0"/>
          <w:numId w:val="4"/>
        </w:numPr>
        <w:spacing w:after="100" w:afterAutospacing="1"/>
        <w:rPr>
          <w:rFonts w:asciiTheme="minorHAnsi" w:eastAsia="Times New Roman" w:hAnsiTheme="minorHAnsi"/>
          <w:sz w:val="22"/>
          <w:szCs w:val="22"/>
        </w:rPr>
      </w:pPr>
      <w:r w:rsidRPr="00B71524">
        <w:rPr>
          <w:rFonts w:asciiTheme="minorHAnsi" w:eastAsia="Times New Roman" w:hAnsiTheme="minorHAnsi"/>
          <w:sz w:val="22"/>
          <w:szCs w:val="22"/>
        </w:rPr>
        <w:t>The cardinal point on that line or near it is the direction</w:t>
      </w:r>
    </w:p>
    <w:p w:rsidR="000B466E" w:rsidRPr="002B37E7" w:rsidRDefault="000B466E" w:rsidP="002B37E7">
      <w:pPr>
        <w:pStyle w:val="NormalWeb"/>
        <w:spacing w:before="0" w:beforeAutospacing="0"/>
        <w:ind w:left="720"/>
        <w:rPr>
          <w:rFonts w:asciiTheme="minorHAnsi" w:hAnsiTheme="minorHAnsi"/>
          <w:sz w:val="22"/>
          <w:szCs w:val="22"/>
        </w:rPr>
      </w:pPr>
      <w:r w:rsidRPr="002B37E7">
        <w:rPr>
          <w:rStyle w:val="Strong"/>
          <w:rFonts w:asciiTheme="minorHAnsi" w:hAnsiTheme="minorHAnsi"/>
          <w:b w:val="0"/>
          <w:sz w:val="22"/>
          <w:szCs w:val="22"/>
        </w:rPr>
        <w:t>Measurement of Bearing</w:t>
      </w:r>
    </w:p>
    <w:p w:rsidR="002B37E7" w:rsidRPr="002B37E7" w:rsidRDefault="000B466E" w:rsidP="002B37E7">
      <w:pPr>
        <w:pStyle w:val="NormalWeb"/>
        <w:spacing w:before="0" w:beforeAutospacing="0"/>
        <w:ind w:left="720"/>
        <w:rPr>
          <w:rFonts w:asciiTheme="minorHAnsi" w:hAnsiTheme="minorHAnsi"/>
          <w:sz w:val="22"/>
          <w:szCs w:val="22"/>
        </w:rPr>
      </w:pPr>
      <w:r w:rsidRPr="002B37E7">
        <w:rPr>
          <w:rFonts w:asciiTheme="minorHAnsi" w:hAnsiTheme="minorHAnsi"/>
          <w:sz w:val="22"/>
          <w:szCs w:val="22"/>
        </w:rPr>
        <w:t xml:space="preserve">Bearing is described as the direction of one place to another. Bearing is expressed in degrees, using the protractor, measured from North in a clock wise direction. The corresponding </w:t>
      </w:r>
      <w:proofErr w:type="gramStart"/>
      <w:r w:rsidRPr="002B37E7">
        <w:rPr>
          <w:rFonts w:asciiTheme="minorHAnsi" w:hAnsiTheme="minorHAnsi"/>
          <w:sz w:val="22"/>
          <w:szCs w:val="22"/>
        </w:rPr>
        <w:t>degrees</w:t>
      </w:r>
      <w:r w:rsidR="002B37E7">
        <w:rPr>
          <w:rFonts w:asciiTheme="minorHAnsi" w:hAnsiTheme="minorHAnsi"/>
          <w:sz w:val="22"/>
          <w:szCs w:val="22"/>
        </w:rPr>
        <w:t xml:space="preserve"> is</w:t>
      </w:r>
      <w:proofErr w:type="gramEnd"/>
      <w:r w:rsidRPr="002B37E7">
        <w:rPr>
          <w:rFonts w:asciiTheme="minorHAnsi" w:hAnsiTheme="minorHAnsi"/>
          <w:sz w:val="22"/>
          <w:szCs w:val="22"/>
        </w:rPr>
        <w:t xml:space="preserve"> in relation to the eight or sixteen cardinal points.</w:t>
      </w:r>
    </w:p>
    <w:p w:rsidR="002B37E7" w:rsidRPr="00B71524" w:rsidRDefault="002B37E7" w:rsidP="002B37E7">
      <w:pPr>
        <w:pStyle w:val="NormalWeb"/>
        <w:spacing w:before="0" w:beforeAutospacing="0"/>
        <w:ind w:left="720"/>
        <w:rPr>
          <w:rFonts w:asciiTheme="minorHAnsi" w:hAnsiTheme="minorHAnsi"/>
          <w:sz w:val="22"/>
          <w:szCs w:val="22"/>
        </w:rPr>
      </w:pPr>
      <w:r w:rsidRPr="002B37E7">
        <w:rPr>
          <w:rFonts w:asciiTheme="minorHAnsi" w:eastAsia="Times New Roman" w:hAnsiTheme="minorHAnsi"/>
          <w:b/>
          <w:bCs/>
          <w:sz w:val="22"/>
          <w:szCs w:val="22"/>
        </w:rPr>
        <w:t>Methods of Measuring Bearing</w:t>
      </w:r>
      <w:r>
        <w:rPr>
          <w:rFonts w:asciiTheme="minorHAnsi" w:eastAsia="Times New Roman" w:hAnsiTheme="minorHAnsi"/>
          <w:b/>
          <w:bCs/>
          <w:sz w:val="22"/>
          <w:szCs w:val="22"/>
        </w:rPr>
        <w:t xml:space="preserve"> </w:t>
      </w:r>
      <w:r w:rsidRPr="002B37E7">
        <w:rPr>
          <w:rFonts w:asciiTheme="minorHAnsi" w:eastAsia="Times New Roman" w:hAnsiTheme="minorHAnsi"/>
          <w:b/>
          <w:bCs/>
          <w:sz w:val="22"/>
          <w:szCs w:val="22"/>
        </w:rPr>
        <w:t>on a Map</w:t>
      </w:r>
    </w:p>
    <w:p w:rsidR="002B37E7" w:rsidRPr="00B71524" w:rsidRDefault="002B37E7" w:rsidP="002B37E7">
      <w:pPr>
        <w:numPr>
          <w:ilvl w:val="0"/>
          <w:numId w:val="5"/>
        </w:numPr>
        <w:spacing w:after="100" w:afterAutospacing="1"/>
        <w:rPr>
          <w:rFonts w:asciiTheme="minorHAnsi" w:eastAsia="Times New Roman" w:hAnsiTheme="minorHAnsi"/>
          <w:sz w:val="22"/>
          <w:szCs w:val="22"/>
        </w:rPr>
      </w:pPr>
      <w:r w:rsidRPr="00B71524">
        <w:rPr>
          <w:rFonts w:asciiTheme="minorHAnsi" w:eastAsia="Times New Roman" w:hAnsiTheme="minorHAnsi"/>
          <w:sz w:val="22"/>
          <w:szCs w:val="22"/>
        </w:rPr>
        <w:t xml:space="preserve">Locate the two places involved on the map let’s say, </w:t>
      </w:r>
      <w:proofErr w:type="spellStart"/>
      <w:r w:rsidRPr="00B71524">
        <w:rPr>
          <w:rFonts w:asciiTheme="minorHAnsi" w:eastAsia="Times New Roman" w:hAnsiTheme="minorHAnsi"/>
          <w:sz w:val="22"/>
          <w:szCs w:val="22"/>
        </w:rPr>
        <w:t>Awka</w:t>
      </w:r>
      <w:proofErr w:type="spellEnd"/>
      <w:r w:rsidRPr="00B71524">
        <w:rPr>
          <w:rFonts w:asciiTheme="minorHAnsi" w:eastAsia="Times New Roman" w:hAnsiTheme="minorHAnsi"/>
          <w:sz w:val="22"/>
          <w:szCs w:val="22"/>
        </w:rPr>
        <w:t xml:space="preserve"> and Enugu.</w:t>
      </w:r>
    </w:p>
    <w:p w:rsidR="002B37E7" w:rsidRPr="00B71524" w:rsidRDefault="002B37E7" w:rsidP="002B37E7">
      <w:pPr>
        <w:numPr>
          <w:ilvl w:val="0"/>
          <w:numId w:val="5"/>
        </w:numPr>
        <w:spacing w:after="100" w:afterAutospacing="1"/>
        <w:rPr>
          <w:rFonts w:asciiTheme="minorHAnsi" w:eastAsia="Times New Roman" w:hAnsiTheme="minorHAnsi"/>
          <w:sz w:val="22"/>
          <w:szCs w:val="22"/>
        </w:rPr>
      </w:pPr>
      <w:r w:rsidRPr="00B71524">
        <w:rPr>
          <w:rFonts w:asciiTheme="minorHAnsi" w:eastAsia="Times New Roman" w:hAnsiTheme="minorHAnsi"/>
          <w:sz w:val="22"/>
          <w:szCs w:val="22"/>
        </w:rPr>
        <w:t xml:space="preserve">Place your four cardinal point at </w:t>
      </w:r>
      <w:proofErr w:type="spellStart"/>
      <w:r w:rsidRPr="00B71524">
        <w:rPr>
          <w:rFonts w:asciiTheme="minorHAnsi" w:eastAsia="Times New Roman" w:hAnsiTheme="minorHAnsi"/>
          <w:sz w:val="22"/>
          <w:szCs w:val="22"/>
        </w:rPr>
        <w:t>Awka</w:t>
      </w:r>
      <w:proofErr w:type="spellEnd"/>
      <w:r w:rsidRPr="00B71524">
        <w:rPr>
          <w:rFonts w:asciiTheme="minorHAnsi" w:eastAsia="Times New Roman" w:hAnsiTheme="minorHAnsi"/>
          <w:sz w:val="22"/>
          <w:szCs w:val="22"/>
        </w:rPr>
        <w:t xml:space="preserve"> because you are looking for the bearing of Enugu from </w:t>
      </w:r>
      <w:proofErr w:type="spellStart"/>
      <w:r w:rsidRPr="00B71524">
        <w:rPr>
          <w:rFonts w:asciiTheme="minorHAnsi" w:eastAsia="Times New Roman" w:hAnsiTheme="minorHAnsi"/>
          <w:sz w:val="22"/>
          <w:szCs w:val="22"/>
        </w:rPr>
        <w:t>Awka</w:t>
      </w:r>
      <w:proofErr w:type="spellEnd"/>
    </w:p>
    <w:p w:rsidR="002B37E7" w:rsidRPr="00B71524" w:rsidRDefault="002B37E7" w:rsidP="002B37E7">
      <w:pPr>
        <w:numPr>
          <w:ilvl w:val="0"/>
          <w:numId w:val="5"/>
        </w:numPr>
        <w:spacing w:after="100" w:afterAutospacing="1"/>
        <w:rPr>
          <w:rFonts w:asciiTheme="minorHAnsi" w:eastAsia="Times New Roman" w:hAnsiTheme="minorHAnsi"/>
          <w:sz w:val="22"/>
          <w:szCs w:val="22"/>
        </w:rPr>
      </w:pPr>
      <w:r w:rsidRPr="00B71524">
        <w:rPr>
          <w:rFonts w:asciiTheme="minorHAnsi" w:eastAsia="Times New Roman" w:hAnsiTheme="minorHAnsi"/>
          <w:sz w:val="22"/>
          <w:szCs w:val="22"/>
        </w:rPr>
        <w:t xml:space="preserve">Using your ruler, join </w:t>
      </w:r>
      <w:proofErr w:type="spellStart"/>
      <w:r w:rsidRPr="00B71524">
        <w:rPr>
          <w:rFonts w:asciiTheme="minorHAnsi" w:eastAsia="Times New Roman" w:hAnsiTheme="minorHAnsi"/>
          <w:sz w:val="22"/>
          <w:szCs w:val="22"/>
        </w:rPr>
        <w:t>Awka</w:t>
      </w:r>
      <w:proofErr w:type="spellEnd"/>
      <w:r w:rsidRPr="00B71524">
        <w:rPr>
          <w:rFonts w:asciiTheme="minorHAnsi" w:eastAsia="Times New Roman" w:hAnsiTheme="minorHAnsi"/>
          <w:sz w:val="22"/>
          <w:szCs w:val="22"/>
        </w:rPr>
        <w:t xml:space="preserve"> to Enugu with a straight line</w:t>
      </w:r>
    </w:p>
    <w:p w:rsidR="002B37E7" w:rsidRPr="00B71524" w:rsidRDefault="002B37E7" w:rsidP="002B37E7">
      <w:pPr>
        <w:numPr>
          <w:ilvl w:val="0"/>
          <w:numId w:val="5"/>
        </w:numPr>
        <w:spacing w:after="100" w:afterAutospacing="1"/>
        <w:rPr>
          <w:rFonts w:asciiTheme="minorHAnsi" w:eastAsia="Times New Roman" w:hAnsiTheme="minorHAnsi"/>
          <w:sz w:val="22"/>
          <w:szCs w:val="22"/>
        </w:rPr>
      </w:pPr>
      <w:r w:rsidRPr="00B71524">
        <w:rPr>
          <w:rFonts w:asciiTheme="minorHAnsi" w:eastAsia="Times New Roman" w:hAnsiTheme="minorHAnsi"/>
          <w:sz w:val="22"/>
          <w:szCs w:val="22"/>
        </w:rPr>
        <w:t>Place your protractor on the side of the line and the degree which falls on that line is represents the bearing.</w:t>
      </w:r>
    </w:p>
    <w:p w:rsidR="002B37E7" w:rsidRPr="002B37E7" w:rsidRDefault="002B37E7" w:rsidP="002B37E7">
      <w:pPr>
        <w:spacing w:after="100" w:afterAutospacing="1"/>
        <w:ind w:left="720"/>
        <w:rPr>
          <w:rFonts w:asciiTheme="minorHAnsi" w:eastAsia="Times New Roman" w:hAnsiTheme="minorHAnsi"/>
          <w:sz w:val="22"/>
          <w:szCs w:val="22"/>
        </w:rPr>
      </w:pPr>
      <w:r w:rsidRPr="00B71524">
        <w:rPr>
          <w:rFonts w:asciiTheme="minorHAnsi" w:eastAsia="Times New Roman" w:hAnsiTheme="minorHAnsi"/>
          <w:sz w:val="22"/>
          <w:szCs w:val="22"/>
        </w:rPr>
        <w:t xml:space="preserve">It is proper to distinguish the three types of </w:t>
      </w:r>
      <w:proofErr w:type="spellStart"/>
      <w:r w:rsidRPr="00B71524">
        <w:rPr>
          <w:rFonts w:asciiTheme="minorHAnsi" w:eastAsia="Times New Roman" w:hAnsiTheme="minorHAnsi"/>
          <w:sz w:val="22"/>
          <w:szCs w:val="22"/>
        </w:rPr>
        <w:t>Norths</w:t>
      </w:r>
      <w:proofErr w:type="spellEnd"/>
      <w:r w:rsidRPr="00B71524">
        <w:rPr>
          <w:rFonts w:asciiTheme="minorHAnsi" w:eastAsia="Times New Roman" w:hAnsiTheme="minorHAnsi"/>
          <w:sz w:val="22"/>
          <w:szCs w:val="22"/>
        </w:rPr>
        <w:t xml:space="preserve"> in relation to bearing which aids the orientation of a place.</w:t>
      </w:r>
    </w:p>
    <w:p w:rsidR="000B466E" w:rsidRPr="002B37E7" w:rsidRDefault="000B466E" w:rsidP="002B37E7">
      <w:pPr>
        <w:pStyle w:val="NormalWeb"/>
        <w:spacing w:before="0" w:beforeAutospacing="0"/>
        <w:ind w:left="720"/>
        <w:rPr>
          <w:rFonts w:asciiTheme="minorHAnsi" w:hAnsiTheme="minorHAnsi"/>
          <w:sz w:val="22"/>
          <w:szCs w:val="22"/>
        </w:rPr>
      </w:pPr>
      <w:r w:rsidRPr="002B37E7">
        <w:rPr>
          <w:rStyle w:val="Strong"/>
          <w:rFonts w:asciiTheme="minorHAnsi" w:hAnsiTheme="minorHAnsi"/>
          <w:sz w:val="22"/>
          <w:szCs w:val="22"/>
        </w:rPr>
        <w:t xml:space="preserve">Variation </w:t>
      </w:r>
      <w:r w:rsidR="002B37E7" w:rsidRPr="002B37E7">
        <w:rPr>
          <w:rStyle w:val="Strong"/>
          <w:rFonts w:asciiTheme="minorHAnsi" w:hAnsiTheme="minorHAnsi"/>
          <w:sz w:val="22"/>
          <w:szCs w:val="22"/>
        </w:rPr>
        <w:t>or Declination</w:t>
      </w:r>
    </w:p>
    <w:p w:rsidR="000B466E" w:rsidRPr="002B37E7" w:rsidRDefault="000B466E" w:rsidP="002B37E7">
      <w:pPr>
        <w:pStyle w:val="NormalWeb"/>
        <w:numPr>
          <w:ilvl w:val="0"/>
          <w:numId w:val="6"/>
        </w:numPr>
        <w:spacing w:before="0" w:beforeAutospacing="0"/>
        <w:rPr>
          <w:rFonts w:asciiTheme="minorHAnsi" w:hAnsiTheme="minorHAnsi"/>
          <w:sz w:val="22"/>
          <w:szCs w:val="22"/>
        </w:rPr>
      </w:pPr>
      <w:r w:rsidRPr="002B37E7">
        <w:rPr>
          <w:rStyle w:val="Strong"/>
          <w:rFonts w:asciiTheme="minorHAnsi" w:hAnsiTheme="minorHAnsi"/>
          <w:b w:val="0"/>
          <w:sz w:val="22"/>
          <w:szCs w:val="22"/>
        </w:rPr>
        <w:t>True North</w:t>
      </w:r>
      <w:r w:rsidRPr="002B37E7">
        <w:rPr>
          <w:rFonts w:asciiTheme="minorHAnsi" w:hAnsiTheme="minorHAnsi"/>
          <w:sz w:val="22"/>
          <w:szCs w:val="22"/>
        </w:rPr>
        <w:t xml:space="preserve"> is derived from a line (meridian) of longitude is the direction of the North Pole</w:t>
      </w:r>
    </w:p>
    <w:p w:rsidR="000B466E" w:rsidRPr="002B37E7" w:rsidRDefault="000B466E" w:rsidP="002B37E7">
      <w:pPr>
        <w:pStyle w:val="NormalWeb"/>
        <w:numPr>
          <w:ilvl w:val="0"/>
          <w:numId w:val="6"/>
        </w:numPr>
        <w:spacing w:before="0" w:beforeAutospacing="0"/>
        <w:rPr>
          <w:rFonts w:asciiTheme="minorHAnsi" w:hAnsiTheme="minorHAnsi"/>
          <w:sz w:val="22"/>
          <w:szCs w:val="22"/>
        </w:rPr>
      </w:pPr>
      <w:r w:rsidRPr="002B37E7">
        <w:rPr>
          <w:rStyle w:val="Strong"/>
          <w:rFonts w:asciiTheme="minorHAnsi" w:hAnsiTheme="minorHAnsi"/>
          <w:b w:val="0"/>
          <w:sz w:val="22"/>
          <w:szCs w:val="22"/>
        </w:rPr>
        <w:t xml:space="preserve">Grid </w:t>
      </w:r>
      <w:r w:rsidR="004A6A22" w:rsidRPr="002B37E7">
        <w:rPr>
          <w:rStyle w:val="Strong"/>
          <w:rFonts w:asciiTheme="minorHAnsi" w:hAnsiTheme="minorHAnsi"/>
          <w:b w:val="0"/>
          <w:sz w:val="22"/>
          <w:szCs w:val="22"/>
        </w:rPr>
        <w:t>north</w:t>
      </w:r>
      <w:r w:rsidRPr="002B37E7">
        <w:rPr>
          <w:rFonts w:asciiTheme="minorHAnsi" w:hAnsiTheme="minorHAnsi"/>
          <w:sz w:val="22"/>
          <w:szCs w:val="22"/>
        </w:rPr>
        <w:t xml:space="preserve"> is the direction which is shown by North – South grid lines on the map</w:t>
      </w:r>
    </w:p>
    <w:p w:rsidR="000B466E" w:rsidRPr="002B37E7" w:rsidRDefault="000B466E" w:rsidP="002B37E7">
      <w:pPr>
        <w:pStyle w:val="NormalWeb"/>
        <w:numPr>
          <w:ilvl w:val="0"/>
          <w:numId w:val="6"/>
        </w:numPr>
        <w:spacing w:before="0" w:beforeAutospacing="0"/>
        <w:rPr>
          <w:rFonts w:asciiTheme="minorHAnsi" w:hAnsiTheme="minorHAnsi"/>
          <w:sz w:val="22"/>
          <w:szCs w:val="22"/>
        </w:rPr>
      </w:pPr>
      <w:r w:rsidRPr="002B37E7">
        <w:rPr>
          <w:rStyle w:val="Strong"/>
          <w:rFonts w:asciiTheme="minorHAnsi" w:hAnsiTheme="minorHAnsi"/>
          <w:b w:val="0"/>
          <w:sz w:val="22"/>
          <w:szCs w:val="22"/>
        </w:rPr>
        <w:t>Magnetic North</w:t>
      </w:r>
      <w:r w:rsidRPr="002B37E7">
        <w:rPr>
          <w:rFonts w:asciiTheme="minorHAnsi" w:hAnsiTheme="minorHAnsi"/>
          <w:sz w:val="22"/>
          <w:szCs w:val="22"/>
        </w:rPr>
        <w:t xml:space="preserve"> is obtained through the use of magnetic compass</w:t>
      </w:r>
    </w:p>
    <w:p w:rsidR="000B466E" w:rsidRPr="002B37E7" w:rsidRDefault="000B466E" w:rsidP="002B37E7">
      <w:pPr>
        <w:pStyle w:val="NormalWeb"/>
        <w:spacing w:before="0" w:beforeAutospacing="0"/>
        <w:ind w:left="720"/>
        <w:rPr>
          <w:rFonts w:asciiTheme="minorHAnsi" w:hAnsiTheme="minorHAnsi"/>
          <w:sz w:val="22"/>
          <w:szCs w:val="22"/>
        </w:rPr>
      </w:pPr>
      <w:r w:rsidRPr="002B37E7">
        <w:rPr>
          <w:rFonts w:asciiTheme="minorHAnsi" w:hAnsiTheme="minorHAnsi"/>
          <w:sz w:val="22"/>
          <w:szCs w:val="22"/>
        </w:rPr>
        <w:t xml:space="preserve">The angle between the magnetic North and the true North is called </w:t>
      </w:r>
      <w:r w:rsidRPr="002B37E7">
        <w:rPr>
          <w:rStyle w:val="Strong"/>
          <w:rFonts w:asciiTheme="minorHAnsi" w:hAnsiTheme="minorHAnsi"/>
          <w:b w:val="0"/>
          <w:sz w:val="22"/>
          <w:szCs w:val="22"/>
        </w:rPr>
        <w:t>magnetic variation</w:t>
      </w:r>
      <w:r w:rsidRPr="002B37E7">
        <w:rPr>
          <w:rFonts w:asciiTheme="minorHAnsi" w:hAnsiTheme="minorHAnsi"/>
          <w:sz w:val="22"/>
          <w:szCs w:val="22"/>
        </w:rPr>
        <w:t xml:space="preserve"> or </w:t>
      </w:r>
      <w:r w:rsidRPr="002B37E7">
        <w:rPr>
          <w:rStyle w:val="Strong"/>
          <w:rFonts w:asciiTheme="minorHAnsi" w:hAnsiTheme="minorHAnsi"/>
          <w:b w:val="0"/>
          <w:sz w:val="22"/>
          <w:szCs w:val="22"/>
        </w:rPr>
        <w:t xml:space="preserve">declination </w:t>
      </w:r>
    </w:p>
    <w:p w:rsidR="000B466E" w:rsidRPr="002B37E7" w:rsidRDefault="000B466E" w:rsidP="002B37E7">
      <w:pPr>
        <w:pStyle w:val="NormalWeb"/>
        <w:spacing w:before="0" w:beforeAutospacing="0"/>
        <w:ind w:left="720"/>
        <w:rPr>
          <w:rFonts w:asciiTheme="minorHAnsi" w:hAnsiTheme="minorHAnsi"/>
          <w:sz w:val="22"/>
          <w:szCs w:val="22"/>
        </w:rPr>
      </w:pPr>
      <w:r w:rsidRPr="002B37E7">
        <w:rPr>
          <w:rStyle w:val="Strong"/>
          <w:rFonts w:asciiTheme="minorHAnsi" w:hAnsiTheme="minorHAnsi"/>
          <w:b w:val="0"/>
          <w:sz w:val="22"/>
          <w:szCs w:val="22"/>
        </w:rPr>
        <w:t>ASS</w:t>
      </w:r>
      <w:r w:rsidR="004A6A22" w:rsidRPr="002B37E7">
        <w:rPr>
          <w:rStyle w:val="Strong"/>
          <w:rFonts w:asciiTheme="minorHAnsi" w:hAnsiTheme="minorHAnsi"/>
          <w:b w:val="0"/>
          <w:sz w:val="22"/>
          <w:szCs w:val="22"/>
        </w:rPr>
        <w:t>IGN</w:t>
      </w:r>
      <w:r w:rsidRPr="002B37E7">
        <w:rPr>
          <w:rStyle w:val="Strong"/>
          <w:rFonts w:asciiTheme="minorHAnsi" w:hAnsiTheme="minorHAnsi"/>
          <w:b w:val="0"/>
          <w:sz w:val="22"/>
          <w:szCs w:val="22"/>
        </w:rPr>
        <w:t>MENT</w:t>
      </w:r>
    </w:p>
    <w:p w:rsidR="000B466E" w:rsidRPr="002B37E7" w:rsidRDefault="000B466E" w:rsidP="002B37E7">
      <w:pPr>
        <w:numPr>
          <w:ilvl w:val="0"/>
          <w:numId w:val="3"/>
        </w:numPr>
        <w:spacing w:after="100" w:afterAutospacing="1"/>
        <w:rPr>
          <w:rFonts w:asciiTheme="minorHAnsi" w:eastAsia="Times New Roman" w:hAnsiTheme="minorHAnsi"/>
          <w:sz w:val="22"/>
          <w:szCs w:val="22"/>
        </w:rPr>
      </w:pPr>
      <w:r w:rsidRPr="002B37E7">
        <w:rPr>
          <w:rFonts w:asciiTheme="minorHAnsi" w:eastAsia="Times New Roman" w:hAnsiTheme="minorHAnsi"/>
          <w:sz w:val="22"/>
          <w:szCs w:val="22"/>
        </w:rPr>
        <w:t>What is used to measure direction?</w:t>
      </w:r>
    </w:p>
    <w:p w:rsidR="000B466E" w:rsidRPr="002B37E7" w:rsidRDefault="000B466E" w:rsidP="002B37E7">
      <w:pPr>
        <w:numPr>
          <w:ilvl w:val="0"/>
          <w:numId w:val="3"/>
        </w:numPr>
        <w:spacing w:after="100" w:afterAutospacing="1"/>
        <w:rPr>
          <w:rFonts w:asciiTheme="minorHAnsi" w:eastAsia="Times New Roman" w:hAnsiTheme="minorHAnsi"/>
          <w:sz w:val="22"/>
          <w:szCs w:val="22"/>
        </w:rPr>
      </w:pPr>
      <w:r w:rsidRPr="002B37E7">
        <w:rPr>
          <w:rFonts w:asciiTheme="minorHAnsi" w:eastAsia="Times New Roman" w:hAnsiTheme="minorHAnsi"/>
          <w:sz w:val="22"/>
          <w:szCs w:val="22"/>
        </w:rPr>
        <w:t>What are the four cardinal points?</w:t>
      </w:r>
    </w:p>
    <w:p w:rsidR="000B466E" w:rsidRPr="002B37E7" w:rsidRDefault="000B466E" w:rsidP="002B37E7">
      <w:pPr>
        <w:numPr>
          <w:ilvl w:val="0"/>
          <w:numId w:val="3"/>
        </w:numPr>
        <w:spacing w:after="100" w:afterAutospacing="1"/>
        <w:rPr>
          <w:rFonts w:asciiTheme="minorHAnsi" w:eastAsia="Times New Roman" w:hAnsiTheme="minorHAnsi"/>
          <w:sz w:val="22"/>
          <w:szCs w:val="22"/>
        </w:rPr>
      </w:pPr>
      <w:r w:rsidRPr="002B37E7">
        <w:rPr>
          <w:rFonts w:asciiTheme="minorHAnsi" w:eastAsia="Times New Roman" w:hAnsiTheme="minorHAnsi"/>
          <w:sz w:val="22"/>
          <w:szCs w:val="22"/>
        </w:rPr>
        <w:t>What is the measurement of bearing?</w:t>
      </w:r>
    </w:p>
    <w:p w:rsidR="000B466E" w:rsidRPr="002B37E7" w:rsidRDefault="000B466E" w:rsidP="002B37E7">
      <w:pPr>
        <w:numPr>
          <w:ilvl w:val="0"/>
          <w:numId w:val="3"/>
        </w:numPr>
        <w:spacing w:after="100" w:afterAutospacing="1"/>
        <w:rPr>
          <w:rFonts w:asciiTheme="minorHAnsi" w:eastAsia="Times New Roman" w:hAnsiTheme="minorHAnsi"/>
          <w:sz w:val="22"/>
          <w:szCs w:val="22"/>
        </w:rPr>
      </w:pPr>
      <w:r w:rsidRPr="002B37E7">
        <w:rPr>
          <w:rFonts w:asciiTheme="minorHAnsi" w:eastAsia="Times New Roman" w:hAnsiTheme="minorHAnsi"/>
          <w:sz w:val="22"/>
          <w:szCs w:val="22"/>
        </w:rPr>
        <w:t>What is the magnetic variation?</w:t>
      </w:r>
    </w:p>
    <w:p w:rsidR="00845962" w:rsidRPr="002B37E7" w:rsidRDefault="00845962" w:rsidP="002B37E7">
      <w:pPr>
        <w:ind w:left="720"/>
        <w:rPr>
          <w:rFonts w:asciiTheme="minorHAnsi" w:hAnsiTheme="minorHAnsi"/>
          <w:sz w:val="22"/>
          <w:szCs w:val="22"/>
        </w:rPr>
      </w:pPr>
    </w:p>
    <w:sectPr w:rsidR="00845962" w:rsidRPr="002B37E7" w:rsidSect="000B466E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4B39"/>
    <w:multiLevelType w:val="hybridMultilevel"/>
    <w:tmpl w:val="FC2248F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9A5F2D"/>
    <w:multiLevelType w:val="multilevel"/>
    <w:tmpl w:val="2EAAA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3A418C"/>
    <w:multiLevelType w:val="multilevel"/>
    <w:tmpl w:val="8EB09C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506CF2"/>
    <w:multiLevelType w:val="multilevel"/>
    <w:tmpl w:val="5958130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0D696B"/>
    <w:multiLevelType w:val="multilevel"/>
    <w:tmpl w:val="08F044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1B20CC"/>
    <w:multiLevelType w:val="multilevel"/>
    <w:tmpl w:val="F718E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B466E"/>
    <w:rsid w:val="00064176"/>
    <w:rsid w:val="000B466E"/>
    <w:rsid w:val="0019426A"/>
    <w:rsid w:val="001B2930"/>
    <w:rsid w:val="002B37E7"/>
    <w:rsid w:val="004A6A22"/>
    <w:rsid w:val="00546335"/>
    <w:rsid w:val="005D0505"/>
    <w:rsid w:val="00845962"/>
    <w:rsid w:val="00952676"/>
    <w:rsid w:val="00E57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66E"/>
    <w:pPr>
      <w:spacing w:after="0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0B46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466E"/>
    <w:rPr>
      <w:rFonts w:ascii="Times New Roman" w:eastAsiaTheme="minorEastAsia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0B466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B466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6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66E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6A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4</cp:revision>
  <dcterms:created xsi:type="dcterms:W3CDTF">2021-10-31T16:03:00Z</dcterms:created>
  <dcterms:modified xsi:type="dcterms:W3CDTF">2021-11-02T11:21:00Z</dcterms:modified>
</cp:coreProperties>
</file>